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B2" w:rsidRPr="009578B2" w:rsidRDefault="000B7E81" w:rsidP="000B7E8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টি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,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আর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,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ফরম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নং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 ১৩</w:t>
      </w:r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 w:rsidR="00205740">
        <w:rPr>
          <w:rFonts w:ascii="Nikosh" w:eastAsia="Times New Roman" w:hAnsi="Nikosh" w:cs="Nikosh"/>
          <w:sz w:val="24"/>
          <w:szCs w:val="24"/>
        </w:rPr>
        <w:t xml:space="preserve">        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ভলিউম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নম্বর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: </w:t>
      </w:r>
      <w:r w:rsidR="0042566A">
        <w:rPr>
          <w:rFonts w:ascii="Nikosh" w:eastAsia="Times New Roman" w:hAnsi="Nikosh" w:cs="Nikosh"/>
          <w:bCs/>
          <w:sz w:val="24"/>
          <w:szCs w:val="24"/>
        </w:rPr>
        <w:t>৭১</w:t>
      </w:r>
    </w:p>
    <w:p w:rsidR="000B7E81" w:rsidRPr="000B7E81" w:rsidRDefault="000B7E81" w:rsidP="000B7E8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proofErr w:type="gramStart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[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এস</w:t>
      </w:r>
      <w:proofErr w:type="spellEnd"/>
      <w:proofErr w:type="gram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,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আর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 ১৩৯ (১)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দ্রষ্টব্য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 ]</w:t>
      </w:r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 w:rsidR="009578B2">
        <w:rPr>
          <w:rFonts w:ascii="Nikosh" w:eastAsia="Times New Roman" w:hAnsi="Nikosh" w:cs="Nikosh"/>
          <w:sz w:val="24"/>
          <w:szCs w:val="24"/>
        </w:rPr>
        <w:t xml:space="preserve"> </w:t>
      </w:r>
      <w:r w:rsidR="0042566A">
        <w:rPr>
          <w:rFonts w:ascii="Nikosh" w:eastAsia="Times New Roman" w:hAnsi="Nikosh" w:cs="Nikosh"/>
          <w:sz w:val="24"/>
          <w:szCs w:val="24"/>
        </w:rPr>
        <w:t xml:space="preserve">         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পৃষ্ঠা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নম্বর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: </w:t>
      </w:r>
      <w:r w:rsidR="0042566A">
        <w:rPr>
          <w:rFonts w:ascii="Nikosh" w:eastAsia="Times New Roman" w:hAnsi="Nikosh" w:cs="Nikosh"/>
          <w:bCs/>
          <w:sz w:val="24"/>
          <w:szCs w:val="24"/>
        </w:rPr>
        <w:t>১০৬</w:t>
      </w:r>
    </w:p>
    <w:p w:rsidR="000B7E81" w:rsidRDefault="000B7E81" w:rsidP="000B7E81">
      <w:pPr>
        <w:spacing w:after="0" w:line="240" w:lineRule="auto"/>
        <w:outlineLvl w:val="2"/>
        <w:rPr>
          <w:rFonts w:ascii="Nikosh" w:eastAsia="Times New Roman" w:hAnsi="Nikosh" w:cs="Nikosh"/>
          <w:bCs/>
          <w:sz w:val="27"/>
          <w:szCs w:val="27"/>
        </w:rPr>
      </w:pPr>
    </w:p>
    <w:p w:rsidR="000B7E81" w:rsidRPr="000B7E81" w:rsidRDefault="00140BFC" w:rsidP="001C5E7B">
      <w:pPr>
        <w:spacing w:after="0" w:line="240" w:lineRule="auto"/>
        <w:jc w:val="center"/>
        <w:outlineLvl w:val="2"/>
        <w:rPr>
          <w:rFonts w:ascii="Nikosh" w:eastAsia="Times New Roman" w:hAnsi="Nikosh" w:cs="Nikosh"/>
          <w:b/>
          <w:bCs/>
          <w:sz w:val="27"/>
          <w:szCs w:val="27"/>
        </w:rPr>
      </w:pPr>
      <w:proofErr w:type="spellStart"/>
      <w:r w:rsidRPr="0042566A">
        <w:rPr>
          <w:rFonts w:ascii="Nikosh" w:eastAsia="Times New Roman" w:hAnsi="Nikosh" w:cs="Nikosh"/>
          <w:b/>
          <w:bCs/>
          <w:sz w:val="27"/>
          <w:szCs w:val="27"/>
        </w:rPr>
        <w:t>নন-</w:t>
      </w:r>
      <w:r w:rsidR="000B7E81" w:rsidRPr="000B7E81">
        <w:rPr>
          <w:rFonts w:ascii="Nikosh" w:eastAsia="Times New Roman" w:hAnsi="Nikosh" w:cs="Nikosh"/>
          <w:b/>
          <w:bCs/>
          <w:sz w:val="27"/>
          <w:szCs w:val="27"/>
        </w:rPr>
        <w:t>গেজেটেড</w:t>
      </w:r>
      <w:proofErr w:type="spellEnd"/>
      <w:r w:rsidR="000B7E81" w:rsidRPr="000B7E81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="000B7E81" w:rsidRPr="000B7E81">
        <w:rPr>
          <w:rFonts w:ascii="Nikosh" w:eastAsia="Times New Roman" w:hAnsi="Nikosh" w:cs="Nikosh"/>
          <w:b/>
          <w:bCs/>
          <w:sz w:val="27"/>
          <w:szCs w:val="27"/>
        </w:rPr>
        <w:t>সরকারি</w:t>
      </w:r>
      <w:proofErr w:type="spellEnd"/>
      <w:r w:rsidR="000B7E81" w:rsidRPr="000B7E81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42566A">
        <w:rPr>
          <w:rFonts w:ascii="Nikosh" w:eastAsia="Times New Roman" w:hAnsi="Nikosh" w:cs="Nikosh"/>
          <w:b/>
          <w:bCs/>
          <w:sz w:val="27"/>
          <w:szCs w:val="27"/>
        </w:rPr>
        <w:t>কর্মচারীর</w:t>
      </w:r>
      <w:proofErr w:type="spellEnd"/>
      <w:r w:rsidR="000B7E81" w:rsidRPr="000B7E81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="000B7E81" w:rsidRPr="000B7E81">
        <w:rPr>
          <w:rFonts w:ascii="Nikosh" w:eastAsia="Times New Roman" w:hAnsi="Nikosh" w:cs="Nikosh"/>
          <w:b/>
          <w:bCs/>
          <w:sz w:val="27"/>
          <w:szCs w:val="27"/>
        </w:rPr>
        <w:t>বেতন</w:t>
      </w:r>
      <w:proofErr w:type="spellEnd"/>
      <w:r w:rsidR="000B7E81" w:rsidRPr="000B7E81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="000B7E81" w:rsidRPr="000B7E81">
        <w:rPr>
          <w:rFonts w:ascii="Nikosh" w:eastAsia="Times New Roman" w:hAnsi="Nikosh" w:cs="Nikosh"/>
          <w:b/>
          <w:bCs/>
          <w:sz w:val="27"/>
          <w:szCs w:val="27"/>
        </w:rPr>
        <w:t>বিল</w:t>
      </w:r>
      <w:proofErr w:type="spellEnd"/>
    </w:p>
    <w:p w:rsidR="000B7E81" w:rsidRPr="00205740" w:rsidRDefault="000B7E81" w:rsidP="000B7E81">
      <w:pPr>
        <w:spacing w:after="0" w:line="240" w:lineRule="auto"/>
        <w:rPr>
          <w:rFonts w:ascii="Nikosh" w:eastAsia="Times New Roman" w:hAnsi="Nikosh" w:cs="Nikosh"/>
          <w:bCs/>
          <w:sz w:val="14"/>
          <w:szCs w:val="24"/>
        </w:rPr>
      </w:pPr>
    </w:p>
    <w:p w:rsidR="000B7E81" w:rsidRDefault="000B7E81" w:rsidP="000B7E81">
      <w:pPr>
        <w:spacing w:after="0" w:line="240" w:lineRule="auto"/>
        <w:jc w:val="center"/>
        <w:rPr>
          <w:rFonts w:ascii="Nikosh" w:eastAsia="Times New Roman" w:hAnsi="Nikosh" w:cs="Nikosh"/>
          <w:bCs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এপ্রিল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 ২০২৬</w:t>
      </w:r>
    </w:p>
    <w:p w:rsidR="000B7E81" w:rsidRPr="000B7E81" w:rsidRDefault="000B7E81" w:rsidP="000B7E81">
      <w:pPr>
        <w:spacing w:after="0" w:line="240" w:lineRule="auto"/>
        <w:rPr>
          <w:rFonts w:ascii="Nikosh" w:eastAsia="Times New Roman" w:hAnsi="Nikosh" w:cs="Nikosh"/>
          <w:sz w:val="14"/>
          <w:szCs w:val="24"/>
        </w:rPr>
      </w:pPr>
    </w:p>
    <w:p w:rsidR="000B7E81" w:rsidRPr="000B7E81" w:rsidRDefault="000B7E81" w:rsidP="000B7E81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দপ্</w:t>
      </w:r>
      <w:proofErr w:type="gramStart"/>
      <w:r w:rsidRPr="000B7E81">
        <w:rPr>
          <w:rFonts w:ascii="Nikosh" w:eastAsia="Times New Roman" w:hAnsi="Nikosh" w:cs="Nikosh"/>
          <w:bCs/>
          <w:sz w:val="24"/>
          <w:szCs w:val="24"/>
        </w:rPr>
        <w:t>তর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 :</w:t>
      </w:r>
      <w:proofErr w:type="gramEnd"/>
      <w:r w:rsidRPr="000B7E81">
        <w:rPr>
          <w:rFonts w:ascii="Nikosh" w:eastAsia="Times New Roman" w:hAnsi="Nikosh" w:cs="Nikosh"/>
          <w:sz w:val="24"/>
          <w:szCs w:val="24"/>
        </w:rPr>
        <w:t xml:space="preserve"> ২</w:t>
      </w:r>
      <w:r w:rsidR="00590F18">
        <w:rPr>
          <w:rFonts w:ascii="Nikosh" w:eastAsia="Times New Roman" w:hAnsi="Nikosh" w:cs="Nikosh"/>
          <w:sz w:val="24"/>
          <w:szCs w:val="24"/>
        </w:rPr>
        <w:t>×</w:t>
      </w:r>
      <w:r w:rsidRPr="000B7E81">
        <w:rPr>
          <w:rFonts w:ascii="Nikosh" w:eastAsia="Times New Roman" w:hAnsi="Nikosh" w:cs="Nikosh"/>
          <w:sz w:val="24"/>
          <w:szCs w:val="24"/>
        </w:rPr>
        <w:t xml:space="preserve">২৫০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কি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. ও.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ক্ষুদ্র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তরঙ্গ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প্রেরণ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কেন্দ্র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বাংলাদেশ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বেতার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কবিরপুর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ঢাকা</w:t>
      </w:r>
      <w:proofErr w:type="spellEnd"/>
    </w:p>
    <w:p w:rsidR="001C5E7B" w:rsidRDefault="001C5E7B" w:rsidP="000B7E81">
      <w:pPr>
        <w:spacing w:after="0" w:line="240" w:lineRule="auto"/>
        <w:rPr>
          <w:rFonts w:ascii="Nikosh" w:eastAsia="Times New Roman" w:hAnsi="Nikosh" w:cs="Nikosh"/>
          <w:bCs/>
          <w:sz w:val="24"/>
          <w:szCs w:val="24"/>
        </w:rPr>
      </w:pPr>
    </w:p>
    <w:p w:rsidR="000B7E81" w:rsidRPr="000B7E81" w:rsidRDefault="000B7E81" w:rsidP="001C5E7B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প্রাতিষ্ঠানিক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/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অপারেশন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কোড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>:</w:t>
      </w:r>
      <w:r w:rsidRPr="000B7E81">
        <w:rPr>
          <w:rFonts w:ascii="Nikosh" w:eastAsia="Times New Roman" w:hAnsi="Nikosh" w:cs="Nikosh"/>
          <w:sz w:val="24"/>
          <w:szCs w:val="24"/>
        </w:rPr>
        <w:t xml:space="preserve"> ১১৯০১৯৮</w:t>
      </w:r>
    </w:p>
    <w:p w:rsidR="000B7E81" w:rsidRPr="000B7E81" w:rsidRDefault="000B7E81" w:rsidP="001C5E7B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না</w:t>
      </w:r>
      <w:proofErr w:type="gram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ম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:</w:t>
      </w:r>
      <w:proofErr w:type="gram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038AB" w:rsidRPr="00F50465">
        <w:rPr>
          <w:rFonts w:ascii="Nikosh" w:eastAsia="Times New Roman" w:hAnsi="Nikosh" w:cs="Nikosh"/>
          <w:sz w:val="24"/>
          <w:szCs w:val="24"/>
        </w:rPr>
        <w:t>মোঃ</w:t>
      </w:r>
      <w:proofErr w:type="spellEnd"/>
      <w:r w:rsidR="00A038AB" w:rsidRPr="00F50465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038AB" w:rsidRPr="00F50465">
        <w:rPr>
          <w:rFonts w:ascii="Nikosh" w:eastAsia="Times New Roman" w:hAnsi="Nikosh" w:cs="Nikosh"/>
          <w:sz w:val="24"/>
          <w:szCs w:val="24"/>
        </w:rPr>
        <w:t>জহুরুল</w:t>
      </w:r>
      <w:proofErr w:type="spellEnd"/>
      <w:r w:rsidR="00A038AB" w:rsidRPr="00F50465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038AB" w:rsidRPr="00F50465">
        <w:rPr>
          <w:rFonts w:ascii="Nikosh" w:eastAsia="Times New Roman" w:hAnsi="Nikosh" w:cs="Nikosh"/>
          <w:sz w:val="24"/>
          <w:szCs w:val="24"/>
        </w:rPr>
        <w:t>ইসলাম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পদবী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:</w:t>
      </w:r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038AB">
        <w:rPr>
          <w:rFonts w:ascii="Nikosh" w:eastAsia="Times New Roman" w:hAnsi="Nikosh" w:cs="Nikosh"/>
          <w:sz w:val="24"/>
          <w:szCs w:val="24"/>
        </w:rPr>
        <w:t>ইলেকট্রিশিয়ান</w:t>
      </w:r>
      <w:proofErr w:type="spellEnd"/>
    </w:p>
    <w:p w:rsidR="000B7E81" w:rsidRPr="000B7E81" w:rsidRDefault="00A038AB" w:rsidP="001C5E7B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F50465">
        <w:rPr>
          <w:rFonts w:ascii="Nikosh" w:eastAsia="Times New Roman" w:hAnsi="Nikosh" w:cs="Nikosh"/>
          <w:b/>
          <w:bCs/>
          <w:sz w:val="24"/>
          <w:szCs w:val="24"/>
        </w:rPr>
        <w:t>কর্মচারীর</w:t>
      </w:r>
      <w:proofErr w:type="spellEnd"/>
      <w:r w:rsidR="000B7E81"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="000B7E81" w:rsidRPr="000B7E81">
        <w:rPr>
          <w:rFonts w:ascii="Nikosh" w:eastAsia="Times New Roman" w:hAnsi="Nikosh" w:cs="Nikosh"/>
          <w:b/>
          <w:bCs/>
          <w:sz w:val="24"/>
          <w:szCs w:val="24"/>
        </w:rPr>
        <w:t>আইডি</w:t>
      </w:r>
      <w:proofErr w:type="spellEnd"/>
      <w:r w:rsidR="000B7E81"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="000B7E81" w:rsidRPr="000B7E81">
        <w:rPr>
          <w:rFonts w:ascii="Nikosh" w:eastAsia="Times New Roman" w:hAnsi="Nikosh" w:cs="Nikosh"/>
          <w:b/>
          <w:bCs/>
          <w:sz w:val="24"/>
          <w:szCs w:val="24"/>
        </w:rPr>
        <w:t>ন</w:t>
      </w:r>
      <w:proofErr w:type="gramStart"/>
      <w:r w:rsidR="000B7E81" w:rsidRPr="000B7E81">
        <w:rPr>
          <w:rFonts w:ascii="Nikosh" w:eastAsia="Times New Roman" w:hAnsi="Nikosh" w:cs="Nikosh"/>
          <w:b/>
          <w:bCs/>
          <w:sz w:val="24"/>
          <w:szCs w:val="24"/>
        </w:rPr>
        <w:t>ং</w:t>
      </w:r>
      <w:proofErr w:type="spellEnd"/>
      <w:r w:rsidR="000B7E81" w:rsidRPr="000B7E81">
        <w:rPr>
          <w:rFonts w:ascii="Nikosh" w:eastAsia="Times New Roman" w:hAnsi="Nikosh" w:cs="Nikosh"/>
          <w:bCs/>
          <w:sz w:val="24"/>
          <w:szCs w:val="24"/>
        </w:rPr>
        <w:t xml:space="preserve"> :</w:t>
      </w:r>
      <w:proofErr w:type="gramEnd"/>
      <w:r w:rsidR="000B7E81" w:rsidRPr="000B7E81">
        <w:rPr>
          <w:rFonts w:ascii="Nikosh" w:eastAsia="Times New Roman" w:hAnsi="Nikosh" w:cs="Nikosh"/>
          <w:sz w:val="24"/>
          <w:szCs w:val="24"/>
        </w:rPr>
        <w:t xml:space="preserve"> </w:t>
      </w:r>
      <w:r>
        <w:rPr>
          <w:rFonts w:ascii="Nikosh" w:eastAsia="Times New Roman" w:hAnsi="Nikosh" w:cs="Nikosh"/>
          <w:sz w:val="24"/>
          <w:szCs w:val="24"/>
        </w:rPr>
        <w:t>০০০০</w:t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</w:r>
      <w:proofErr w:type="spellStart"/>
      <w:r w:rsidR="000B7E81" w:rsidRPr="000B7E81">
        <w:rPr>
          <w:rFonts w:ascii="Nikosh" w:eastAsia="Times New Roman" w:hAnsi="Nikosh" w:cs="Nikosh"/>
          <w:bCs/>
          <w:sz w:val="24"/>
          <w:szCs w:val="24"/>
        </w:rPr>
        <w:t>জাতী</w:t>
      </w:r>
      <w:r w:rsidR="00ED4D3D">
        <w:rPr>
          <w:rFonts w:ascii="Nikosh" w:eastAsia="Times New Roman" w:hAnsi="Nikosh" w:cs="Nikosh"/>
          <w:bCs/>
          <w:sz w:val="24"/>
          <w:szCs w:val="24"/>
        </w:rPr>
        <w:t>য়</w:t>
      </w:r>
      <w:proofErr w:type="spellEnd"/>
      <w:r w:rsidR="000B7E81" w:rsidRPr="000B7E81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="000B7E81" w:rsidRPr="000B7E81">
        <w:rPr>
          <w:rFonts w:ascii="Nikosh" w:eastAsia="Times New Roman" w:hAnsi="Nikosh" w:cs="Nikosh"/>
          <w:bCs/>
          <w:sz w:val="24"/>
          <w:szCs w:val="24"/>
        </w:rPr>
        <w:t>পরিচ</w:t>
      </w:r>
      <w:r w:rsidR="00ED4D3D">
        <w:rPr>
          <w:rFonts w:ascii="Nikosh" w:eastAsia="Times New Roman" w:hAnsi="Nikosh" w:cs="Nikosh"/>
          <w:bCs/>
          <w:sz w:val="24"/>
          <w:szCs w:val="24"/>
        </w:rPr>
        <w:t>য়</w:t>
      </w:r>
      <w:r w:rsidR="000B7E81" w:rsidRPr="000B7E81">
        <w:rPr>
          <w:rFonts w:ascii="Nikosh" w:eastAsia="Times New Roman" w:hAnsi="Nikosh" w:cs="Nikosh"/>
          <w:bCs/>
          <w:sz w:val="24"/>
          <w:szCs w:val="24"/>
        </w:rPr>
        <w:t>পত্র</w:t>
      </w:r>
      <w:proofErr w:type="spellEnd"/>
      <w:r w:rsidR="000B7E81" w:rsidRPr="000B7E81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="000B7E81" w:rsidRPr="000B7E81">
        <w:rPr>
          <w:rFonts w:ascii="Nikosh" w:eastAsia="Times New Roman" w:hAnsi="Nikosh" w:cs="Nikosh"/>
          <w:bCs/>
          <w:sz w:val="24"/>
          <w:szCs w:val="24"/>
        </w:rPr>
        <w:t>নং</w:t>
      </w:r>
      <w:proofErr w:type="spellEnd"/>
      <w:r w:rsidR="000B7E81" w:rsidRPr="000B7E81">
        <w:rPr>
          <w:rFonts w:ascii="Nikosh" w:eastAsia="Times New Roman" w:hAnsi="Nikosh" w:cs="Nikosh"/>
          <w:bCs/>
          <w:sz w:val="24"/>
          <w:szCs w:val="24"/>
        </w:rPr>
        <w:t xml:space="preserve"> :</w:t>
      </w:r>
      <w:r w:rsidR="000B7E81" w:rsidRPr="000B7E81">
        <w:rPr>
          <w:rFonts w:ascii="Nikosh" w:eastAsia="Times New Roman" w:hAnsi="Nikosh" w:cs="Nikosh"/>
          <w:sz w:val="24"/>
          <w:szCs w:val="24"/>
        </w:rPr>
        <w:t xml:space="preserve"> </w:t>
      </w:r>
      <w:r>
        <w:rPr>
          <w:rFonts w:ascii="Nikosh" w:eastAsia="Times New Roman" w:hAnsi="Nikosh" w:cs="Nikosh"/>
          <w:sz w:val="24"/>
          <w:szCs w:val="24"/>
        </w:rPr>
        <w:t>৯১০৪২৭৬৫৮০</w:t>
      </w:r>
    </w:p>
    <w:p w:rsidR="000B7E81" w:rsidRPr="000B7E81" w:rsidRDefault="000B7E81" w:rsidP="001C5E7B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বর্তমান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বেতন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গ্রেড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>/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স্কে</w:t>
      </w:r>
      <w:proofErr w:type="gram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ল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:</w:t>
      </w:r>
      <w:proofErr w:type="gram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গ্রেড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- </w:t>
      </w:r>
      <w:r w:rsidR="00A038AB">
        <w:rPr>
          <w:rFonts w:ascii="Nikosh" w:eastAsia="Times New Roman" w:hAnsi="Nikosh" w:cs="Nikosh"/>
          <w:sz w:val="24"/>
          <w:szCs w:val="24"/>
        </w:rPr>
        <w:t>১৬</w:t>
      </w:r>
      <w:r w:rsidRPr="000B7E81">
        <w:rPr>
          <w:rFonts w:ascii="Nikosh" w:eastAsia="Times New Roman" w:hAnsi="Nikosh" w:cs="Nikosh"/>
          <w:sz w:val="24"/>
          <w:szCs w:val="24"/>
        </w:rPr>
        <w:t xml:space="preserve"> : </w:t>
      </w:r>
      <w:r w:rsidR="00A038AB">
        <w:rPr>
          <w:rFonts w:ascii="Nikosh" w:eastAsia="Times New Roman" w:hAnsi="Nikosh" w:cs="Nikosh"/>
          <w:sz w:val="24"/>
          <w:szCs w:val="24"/>
        </w:rPr>
        <w:t>৯৩০০</w:t>
      </w:r>
      <w:r w:rsidRPr="000B7E81">
        <w:rPr>
          <w:rFonts w:ascii="Nikosh" w:eastAsia="Times New Roman" w:hAnsi="Nikosh" w:cs="Nikosh"/>
          <w:sz w:val="24"/>
          <w:szCs w:val="24"/>
        </w:rPr>
        <w:t>-</w:t>
      </w:r>
      <w:r w:rsidR="00A038AB">
        <w:rPr>
          <w:rFonts w:ascii="Nikosh" w:eastAsia="Times New Roman" w:hAnsi="Nikosh" w:cs="Nikosh"/>
          <w:sz w:val="24"/>
          <w:szCs w:val="24"/>
        </w:rPr>
        <w:t>২২,৪৯০</w:t>
      </w:r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ইটিআইএন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:</w:t>
      </w:r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r w:rsidR="00183520">
        <w:rPr>
          <w:rFonts w:ascii="Nikosh" w:eastAsia="Times New Roman" w:hAnsi="Nikosh" w:cs="Nikosh"/>
          <w:sz w:val="24"/>
          <w:szCs w:val="24"/>
        </w:rPr>
        <w:t>১৪৮৯৮০৯৩৬২৭৯</w:t>
      </w:r>
    </w:p>
    <w:p w:rsidR="001C5E7B" w:rsidRDefault="000B7E81" w:rsidP="0075607D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ভবিষ্যত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তহবিল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ন</w:t>
      </w:r>
      <w:proofErr w:type="gram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ং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:</w:t>
      </w:r>
      <w:proofErr w:type="gram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75607D">
        <w:rPr>
          <w:rFonts w:ascii="Nikosh" w:eastAsia="Times New Roman" w:hAnsi="Nikosh" w:cs="Nikosh"/>
          <w:sz w:val="24"/>
          <w:szCs w:val="24"/>
        </w:rPr>
        <w:t>সাভার</w:t>
      </w:r>
      <w:proofErr w:type="spellEnd"/>
      <w:r w:rsidR="0075607D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75607D">
        <w:rPr>
          <w:rFonts w:ascii="Nikosh" w:eastAsia="Times New Roman" w:hAnsi="Nikosh" w:cs="Nikosh"/>
          <w:sz w:val="24"/>
          <w:szCs w:val="24"/>
        </w:rPr>
        <w:t>বেতার</w:t>
      </w:r>
      <w:proofErr w:type="spellEnd"/>
      <w:r w:rsidR="0075607D">
        <w:rPr>
          <w:rFonts w:ascii="Nikosh" w:eastAsia="Times New Roman" w:hAnsi="Nikosh" w:cs="Nikosh"/>
          <w:sz w:val="24"/>
          <w:szCs w:val="24"/>
        </w:rPr>
        <w:t>/৩০৩২</w:t>
      </w:r>
    </w:p>
    <w:p w:rsidR="0075607D" w:rsidRDefault="0075607D" w:rsidP="0075607D">
      <w:pPr>
        <w:spacing w:after="0" w:line="360" w:lineRule="auto"/>
        <w:rPr>
          <w:rFonts w:ascii="Nikosh" w:eastAsia="Times New Roman" w:hAnsi="Nikosh" w:cs="Nikosh"/>
          <w:bCs/>
          <w:sz w:val="24"/>
          <w:szCs w:val="24"/>
        </w:rPr>
      </w:pPr>
    </w:p>
    <w:p w:rsidR="000B7E81" w:rsidRPr="00F50465" w:rsidRDefault="000B7E81" w:rsidP="000B7E81">
      <w:pPr>
        <w:spacing w:after="0" w:line="240" w:lineRule="auto"/>
        <w:rPr>
          <w:rFonts w:ascii="Nikosh" w:eastAsia="Times New Roman" w:hAnsi="Nikosh" w:cs="Nikosh"/>
          <w:b/>
          <w:bCs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বিল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/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ভাউচার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নং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>: ০০</w:t>
      </w:r>
      <w:r w:rsidR="00A033A4" w:rsidRPr="00F50465">
        <w:rPr>
          <w:rFonts w:ascii="Nikosh" w:eastAsia="Times New Roman" w:hAnsi="Nikosh" w:cs="Nikosh"/>
          <w:b/>
          <w:bCs/>
          <w:sz w:val="24"/>
          <w:szCs w:val="24"/>
        </w:rPr>
        <w:t>০০০</w:t>
      </w:r>
      <w:r w:rsidRPr="000B7E81">
        <w:rPr>
          <w:rFonts w:ascii="Nikosh" w:eastAsia="Times New Roman" w:hAnsi="Nikosh" w:cs="Nikosh"/>
          <w:b/>
          <w:sz w:val="24"/>
          <w:szCs w:val="24"/>
        </w:rPr>
        <w:t xml:space="preserve"> </w:t>
      </w:r>
      <w:r w:rsidR="001C5E7B" w:rsidRPr="00F50465">
        <w:rPr>
          <w:rFonts w:ascii="Nikosh" w:eastAsia="Times New Roman" w:hAnsi="Nikosh" w:cs="Nikosh"/>
          <w:b/>
          <w:sz w:val="24"/>
          <w:szCs w:val="24"/>
        </w:rPr>
        <w:tab/>
      </w:r>
      <w:r w:rsidR="004462B6" w:rsidRPr="00F50465">
        <w:rPr>
          <w:rFonts w:ascii="Nikosh" w:eastAsia="Times New Roman" w:hAnsi="Nikosh" w:cs="Nikosh"/>
          <w:b/>
          <w:sz w:val="24"/>
          <w:szCs w:val="24"/>
        </w:rPr>
        <w:t xml:space="preserve">   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তারি</w:t>
      </w:r>
      <w:proofErr w:type="gram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খ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:</w:t>
      </w:r>
      <w:proofErr w:type="gramEnd"/>
      <w:r w:rsidR="004853F3" w:rsidRPr="00F50465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r w:rsidR="00A033A4" w:rsidRPr="00F50465">
        <w:rPr>
          <w:rFonts w:ascii="Nikosh" w:eastAsia="Times New Roman" w:hAnsi="Nikosh" w:cs="Nikosh"/>
          <w:b/>
          <w:bCs/>
          <w:sz w:val="24"/>
          <w:szCs w:val="24"/>
        </w:rPr>
        <w:t>০০০০০</w:t>
      </w:r>
      <w:r w:rsidRPr="000B7E81">
        <w:rPr>
          <w:rFonts w:ascii="Nikosh" w:eastAsia="Times New Roman" w:hAnsi="Nikosh" w:cs="Nikosh"/>
          <w:b/>
          <w:sz w:val="24"/>
          <w:szCs w:val="24"/>
        </w:rPr>
        <w:t xml:space="preserve"> </w:t>
      </w:r>
      <w:r w:rsidR="001C5E7B" w:rsidRPr="00F50465">
        <w:rPr>
          <w:rFonts w:ascii="Nikosh" w:eastAsia="Times New Roman" w:hAnsi="Nikosh" w:cs="Nikosh"/>
          <w:b/>
          <w:sz w:val="24"/>
          <w:szCs w:val="24"/>
        </w:rPr>
        <w:tab/>
      </w:r>
      <w:r w:rsidR="00A033A4" w:rsidRPr="00F50465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টোকেন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নং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: ০০০৬৬</w:t>
      </w:r>
      <w:r w:rsidR="00A033A4" w:rsidRPr="00F50465">
        <w:rPr>
          <w:rFonts w:ascii="Nikosh" w:eastAsia="Times New Roman" w:hAnsi="Nikosh" w:cs="Nikosh"/>
          <w:b/>
          <w:bCs/>
          <w:sz w:val="24"/>
          <w:szCs w:val="24"/>
        </w:rPr>
        <w:t>৮৪০</w:t>
      </w:r>
      <w:r w:rsidR="001C5E7B" w:rsidRPr="00F50465">
        <w:rPr>
          <w:rFonts w:ascii="Nikosh" w:eastAsia="Times New Roman" w:hAnsi="Nikosh" w:cs="Nikosh"/>
          <w:b/>
          <w:sz w:val="24"/>
          <w:szCs w:val="24"/>
        </w:rPr>
        <w:tab/>
      </w:r>
      <w:r w:rsidR="00A033A4" w:rsidRPr="00F50465">
        <w:rPr>
          <w:rFonts w:ascii="Nikosh" w:eastAsia="Times New Roman" w:hAnsi="Nikosh" w:cs="Nikosh"/>
          <w:b/>
          <w:sz w:val="24"/>
          <w:szCs w:val="24"/>
        </w:rPr>
        <w:t xml:space="preserve">        </w:t>
      </w:r>
      <w:proofErr w:type="spellStart"/>
      <w:r w:rsidRPr="000B7E81">
        <w:rPr>
          <w:rFonts w:ascii="Nikosh" w:eastAsia="Times New Roman" w:hAnsi="Nikosh" w:cs="Nikosh"/>
          <w:b/>
          <w:bCs/>
          <w:sz w:val="24"/>
          <w:szCs w:val="24"/>
        </w:rPr>
        <w:t>তারিখ</w:t>
      </w:r>
      <w:proofErr w:type="spellEnd"/>
      <w:r w:rsidRPr="000B7E81">
        <w:rPr>
          <w:rFonts w:ascii="Nikosh" w:eastAsia="Times New Roman" w:hAnsi="Nikosh" w:cs="Nikosh"/>
          <w:b/>
          <w:bCs/>
          <w:sz w:val="24"/>
          <w:szCs w:val="24"/>
        </w:rPr>
        <w:t xml:space="preserve"> : </w:t>
      </w:r>
      <w:r w:rsidR="00A033A4" w:rsidRPr="00F50465">
        <w:rPr>
          <w:rFonts w:ascii="Nikosh" w:eastAsia="Times New Roman" w:hAnsi="Nikosh" w:cs="Nikosh"/>
          <w:b/>
          <w:bCs/>
          <w:sz w:val="24"/>
          <w:szCs w:val="24"/>
        </w:rPr>
        <w:t>২৫</w:t>
      </w:r>
      <w:r w:rsidRPr="000B7E81">
        <w:rPr>
          <w:rFonts w:ascii="Nikosh" w:eastAsia="Times New Roman" w:hAnsi="Nikosh" w:cs="Nikosh"/>
          <w:b/>
          <w:bCs/>
          <w:sz w:val="24"/>
          <w:szCs w:val="24"/>
        </w:rPr>
        <w:t>/০৪/২০২৬</w:t>
      </w:r>
    </w:p>
    <w:p w:rsidR="00590F18" w:rsidRDefault="00590F18" w:rsidP="000B7E81">
      <w:pPr>
        <w:spacing w:after="0" w:line="240" w:lineRule="auto"/>
        <w:rPr>
          <w:rFonts w:ascii="Nikosh" w:eastAsia="Times New Roman" w:hAnsi="Nikosh" w:cs="Nikosh"/>
          <w:bCs/>
          <w:sz w:val="24"/>
          <w:szCs w:val="24"/>
        </w:rPr>
      </w:pP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1548"/>
        <w:gridCol w:w="4230"/>
        <w:gridCol w:w="1273"/>
        <w:gridCol w:w="2149"/>
      </w:tblGrid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4462B6">
            <w:pPr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কোড</w:t>
            </w:r>
            <w:proofErr w:type="spellEnd"/>
            <w:r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299" w:type="pct"/>
            <w:vAlign w:val="center"/>
          </w:tcPr>
          <w:p w:rsidR="00590F18" w:rsidRPr="000B7E81" w:rsidRDefault="00590F18" w:rsidP="004462B6">
            <w:pPr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4462B6">
            <w:pPr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হার</w:t>
            </w:r>
            <w:proofErr w:type="spellEnd"/>
          </w:p>
        </w:tc>
        <w:tc>
          <w:tcPr>
            <w:tcW w:w="1168" w:type="pct"/>
            <w:vAlign w:val="center"/>
          </w:tcPr>
          <w:p w:rsidR="00590F18" w:rsidRPr="000B7E81" w:rsidRDefault="00590F18" w:rsidP="004462B6">
            <w:pPr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টাকার</w:t>
            </w:r>
            <w:proofErr w:type="spellEnd"/>
            <w:r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অংক</w:t>
            </w:r>
            <w:proofErr w:type="spellEnd"/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ED4D3D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৩১১১</w:t>
            </w:r>
            <w:r w:rsidR="00ED4D3D">
              <w:rPr>
                <w:rFonts w:ascii="Nikosh" w:eastAsia="Times New Roman" w:hAnsi="Nikosh" w:cs="Nikosh"/>
                <w:sz w:val="24"/>
                <w:szCs w:val="24"/>
              </w:rPr>
              <w:t>২</w:t>
            </w: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7B15CA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মূল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বেতন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="007B15CA">
              <w:rPr>
                <w:rFonts w:ascii="Nikosh" w:eastAsia="Times New Roman" w:hAnsi="Nikosh" w:cs="Nikosh"/>
                <w:sz w:val="24"/>
                <w:szCs w:val="24"/>
              </w:rPr>
              <w:t>কর্মচারী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9162F8" w:rsidP="009162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১২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,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৪৯০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৩১১১৩০৬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9162F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০০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৩১১১৩১০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বাড়ি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ভাড়া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9162F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০০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৩১১১৩১১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চিকিৎসা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১,৫০০.০০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9162F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৩১১১৩১</w:t>
            </w:r>
            <w:r w:rsidR="009162F8">
              <w:rPr>
                <w:rFonts w:ascii="Nikosh" w:eastAsia="Times New Roman" w:hAnsi="Nikosh" w:cs="Nikosh"/>
                <w:sz w:val="24"/>
                <w:szCs w:val="24"/>
              </w:rPr>
              <w:t>৪</w:t>
            </w:r>
          </w:p>
        </w:tc>
        <w:tc>
          <w:tcPr>
            <w:tcW w:w="2299" w:type="pct"/>
            <w:vAlign w:val="center"/>
          </w:tcPr>
          <w:p w:rsidR="00590F18" w:rsidRPr="000B7E81" w:rsidRDefault="009162F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</w:rPr>
              <w:t>টিফিন</w:t>
            </w:r>
            <w:proofErr w:type="spellEnd"/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9162F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২০০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৩১১১৩১৩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আবাসিক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টেলিফোন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নগদায়ন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9162F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০০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৩১১১৩৫২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বিশেষ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সুবিধা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9162F8" w:rsidP="009162F8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১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,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৮৭৩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সর্বমোট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বেতন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ভাতা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(ক) :</w:t>
            </w:r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857DDE" w:rsidP="00857DDE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Cs/>
                <w:sz w:val="24"/>
                <w:szCs w:val="24"/>
              </w:rPr>
              <w:t>১৬</w:t>
            </w:r>
            <w:r w:rsidR="00590F18"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,০</w:t>
            </w:r>
            <w:r>
              <w:rPr>
                <w:rFonts w:ascii="Nikosh" w:eastAsia="Times New Roman" w:hAnsi="Nikosh" w:cs="Nikosh"/>
                <w:bCs/>
                <w:sz w:val="24"/>
                <w:szCs w:val="24"/>
              </w:rPr>
              <w:t>৬৩</w:t>
            </w:r>
            <w:r w:rsidR="00590F18"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.</w:t>
            </w:r>
            <w:r>
              <w:rPr>
                <w:rFonts w:ascii="Nikosh" w:eastAsia="Times New Roman" w:hAnsi="Nikosh" w:cs="Nikosh"/>
                <w:bCs/>
                <w:sz w:val="24"/>
                <w:szCs w:val="24"/>
              </w:rPr>
              <w:t>৫০</w:t>
            </w:r>
          </w:p>
        </w:tc>
      </w:tr>
      <w:tr w:rsidR="00A038AB" w:rsidTr="00A038AB">
        <w:trPr>
          <w:trHeight w:val="224"/>
        </w:trPr>
        <w:tc>
          <w:tcPr>
            <w:tcW w:w="3140" w:type="pct"/>
            <w:gridSpan w:val="2"/>
            <w:vAlign w:val="center"/>
          </w:tcPr>
          <w:p w:rsidR="00A038AB" w:rsidRPr="000B7E81" w:rsidRDefault="00A038AB" w:rsidP="00A038AB">
            <w:pPr>
              <w:jc w:val="right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কর্তন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পরিশোধ</w:t>
            </w:r>
            <w:proofErr w:type="spellEnd"/>
          </w:p>
        </w:tc>
        <w:tc>
          <w:tcPr>
            <w:tcW w:w="692" w:type="pct"/>
            <w:vAlign w:val="center"/>
          </w:tcPr>
          <w:p w:rsidR="00A038AB" w:rsidRPr="000B7E81" w:rsidRDefault="00A038AB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A038AB" w:rsidRPr="000B7E81" w:rsidRDefault="00A038AB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৮১৭২৫০৪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কর্মচারী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যৌথবিমা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ED4D3D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০০</w:t>
            </w:r>
            <w:r w:rsidR="00857DDE">
              <w:rPr>
                <w:rFonts w:ascii="Nikosh" w:eastAsia="Times New Roman" w:hAnsi="Nikosh" w:cs="Nikosh"/>
                <w:sz w:val="24"/>
                <w:szCs w:val="24"/>
              </w:rPr>
              <w:t>০০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৮১৭২৫০৩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কর্মচারী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কল্যাণ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857DDE" w:rsidP="00857DDE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১২৪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৯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৮১১২২০১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সাধারণ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ভবিষ্য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ৎ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তহবিল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সিভিল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) (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চাঁদা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857DDE" w:rsidP="00857DDE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২,৭</w:t>
            </w: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০০.০০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১১৬২১০১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স্ট্যাম্প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ডিউটি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১০.০০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A038AB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১১১১১০১</w:t>
            </w: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ব্যক্তি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দেয়</w:t>
            </w:r>
            <w:proofErr w:type="spellEnd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sz w:val="24"/>
                <w:szCs w:val="24"/>
              </w:rPr>
              <w:t>আয়কর</w:t>
            </w:r>
            <w:proofErr w:type="spellEnd"/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857DDE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০০</w:t>
            </w:r>
            <w:r w:rsidR="00590F18" w:rsidRPr="000B7E81">
              <w:rPr>
                <w:rFonts w:ascii="Nikosh" w:eastAsia="Times New Roman" w:hAnsi="Nikosh" w:cs="Nikosh"/>
                <w:sz w:val="24"/>
                <w:szCs w:val="24"/>
              </w:rPr>
              <w:t>.০০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কর্তন</w:t>
            </w:r>
            <w:proofErr w:type="spellEnd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 xml:space="preserve"> ও </w:t>
            </w:r>
            <w:proofErr w:type="spellStart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পরিশোধ</w:t>
            </w:r>
            <w:proofErr w:type="spellEnd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বাবদ</w:t>
            </w:r>
            <w:proofErr w:type="spellEnd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মোট</w:t>
            </w:r>
            <w:proofErr w:type="spellEnd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আদায়</w:t>
            </w:r>
            <w:proofErr w:type="spellEnd"/>
            <w:r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 xml:space="preserve"> (খ) :</w:t>
            </w:r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857DDE" w:rsidP="00857DDE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Cs/>
                <w:sz w:val="24"/>
                <w:szCs w:val="24"/>
              </w:rPr>
              <w:t>২৮</w:t>
            </w:r>
            <w:r w:rsidR="00590F18"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,</w:t>
            </w:r>
            <w:r>
              <w:rPr>
                <w:rFonts w:ascii="Nikosh" w:eastAsia="Times New Roman" w:hAnsi="Nikosh" w:cs="Nikosh"/>
                <w:bCs/>
                <w:sz w:val="24"/>
                <w:szCs w:val="24"/>
              </w:rPr>
              <w:t>০৩৪</w:t>
            </w:r>
            <w:r w:rsidR="00590F18"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.</w:t>
            </w:r>
            <w:r>
              <w:rPr>
                <w:rFonts w:ascii="Nikosh" w:eastAsia="Times New Roman" w:hAnsi="Nikosh" w:cs="Nikosh"/>
                <w:bCs/>
                <w:sz w:val="24"/>
                <w:szCs w:val="24"/>
              </w:rPr>
              <w:t>৯</w:t>
            </w:r>
            <w:r w:rsidR="00590F18"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০</w:t>
            </w:r>
          </w:p>
        </w:tc>
      </w:tr>
      <w:tr w:rsidR="00590F18" w:rsidTr="00A038AB">
        <w:trPr>
          <w:trHeight w:val="224"/>
        </w:trPr>
        <w:tc>
          <w:tcPr>
            <w:tcW w:w="841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299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প্রদেয়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বিল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(ক - খ) :</w:t>
            </w:r>
          </w:p>
        </w:tc>
        <w:tc>
          <w:tcPr>
            <w:tcW w:w="692" w:type="pct"/>
            <w:vAlign w:val="center"/>
          </w:tcPr>
          <w:p w:rsidR="00590F18" w:rsidRPr="000B7E81" w:rsidRDefault="00590F18" w:rsidP="00622342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590F18" w:rsidRPr="000B7E81" w:rsidRDefault="00857DDE" w:rsidP="00857DDE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Cs/>
                <w:sz w:val="24"/>
                <w:szCs w:val="24"/>
              </w:rPr>
              <w:t>১২</w:t>
            </w:r>
            <w:r w:rsidR="00590F18"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,</w:t>
            </w:r>
            <w:r>
              <w:rPr>
                <w:rFonts w:ascii="Nikosh" w:eastAsia="Times New Roman" w:hAnsi="Nikosh" w:cs="Nikosh"/>
                <w:bCs/>
                <w:sz w:val="24"/>
                <w:szCs w:val="24"/>
              </w:rPr>
              <w:t>৪২৮</w:t>
            </w:r>
            <w:r w:rsidR="00590F18" w:rsidRPr="000B7E81">
              <w:rPr>
                <w:rFonts w:ascii="Nikosh" w:eastAsia="Times New Roman" w:hAnsi="Nikosh" w:cs="Nikosh"/>
                <w:bCs/>
                <w:sz w:val="24"/>
                <w:szCs w:val="24"/>
              </w:rPr>
              <w:t>.</w:t>
            </w:r>
            <w:r>
              <w:rPr>
                <w:rFonts w:ascii="Nikosh" w:eastAsia="Times New Roman" w:hAnsi="Nikosh" w:cs="Nikosh"/>
                <w:bCs/>
                <w:sz w:val="24"/>
                <w:szCs w:val="24"/>
              </w:rPr>
              <w:t>৬০</w:t>
            </w:r>
          </w:p>
        </w:tc>
      </w:tr>
      <w:tr w:rsidR="00BA1BB9" w:rsidTr="00BA1BB9">
        <w:trPr>
          <w:trHeight w:val="224"/>
        </w:trPr>
        <w:tc>
          <w:tcPr>
            <w:tcW w:w="5000" w:type="pct"/>
            <w:gridSpan w:val="4"/>
          </w:tcPr>
          <w:p w:rsidR="00BA1BB9" w:rsidRPr="00F50465" w:rsidRDefault="00BA1BB9" w:rsidP="00857DDE">
            <w:pPr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টাকা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কথায়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): </w:t>
            </w:r>
            <w:proofErr w:type="spellStart"/>
            <w:r w:rsidR="00857DDE"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বার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হাজার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7DDE"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চার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শত</w:t>
            </w:r>
            <w:proofErr w:type="spellEnd"/>
            <w:r w:rsidRPr="000B7E81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7DDE"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আটাশ</w:t>
            </w:r>
            <w:proofErr w:type="spellEnd"/>
            <w:r w:rsidR="00857DDE"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7DDE"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টাকা</w:t>
            </w:r>
            <w:proofErr w:type="spellEnd"/>
            <w:r w:rsidR="00857DDE"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 xml:space="preserve"> ৬০ </w:t>
            </w:r>
            <w:proofErr w:type="spellStart"/>
            <w:r w:rsidR="00857DDE"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পয়সা</w:t>
            </w:r>
            <w:proofErr w:type="spellEnd"/>
            <w:r w:rsidR="00857DDE" w:rsidRPr="00F50465"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  <w:t>।</w:t>
            </w:r>
          </w:p>
        </w:tc>
      </w:tr>
    </w:tbl>
    <w:p w:rsidR="00590F18" w:rsidRDefault="00590F18" w:rsidP="000B7E81">
      <w:pPr>
        <w:spacing w:after="0" w:line="240" w:lineRule="auto"/>
        <w:rPr>
          <w:rFonts w:ascii="Nikosh" w:eastAsia="Times New Roman" w:hAnsi="Nikosh" w:cs="Nikosh"/>
          <w:bCs/>
          <w:sz w:val="24"/>
          <w:szCs w:val="24"/>
        </w:rPr>
      </w:pPr>
    </w:p>
    <w:p w:rsidR="00A038AB" w:rsidRDefault="00A038AB" w:rsidP="000B7E8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:rsidR="000B7E81" w:rsidRPr="000B7E81" w:rsidRDefault="000B7E81" w:rsidP="000B7E8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বাহক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এজেন্টের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নাম..................................................................</w:t>
      </w:r>
    </w:p>
    <w:p w:rsidR="00A038AB" w:rsidRDefault="00A038AB" w:rsidP="000B7E8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:rsidR="000B7E81" w:rsidRPr="000B7E81" w:rsidRDefault="000B7E81" w:rsidP="000B7E8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তারিখ</w:t>
      </w:r>
      <w:proofErr w:type="spellEnd"/>
      <w:proofErr w:type="gramStart"/>
      <w:r w:rsidRPr="000B7E81">
        <w:rPr>
          <w:rFonts w:ascii="Nikosh" w:eastAsia="Times New Roman" w:hAnsi="Nikosh" w:cs="Nikosh"/>
          <w:sz w:val="24"/>
          <w:szCs w:val="24"/>
        </w:rPr>
        <w:t>:..........................</w:t>
      </w:r>
      <w:proofErr w:type="gramEnd"/>
    </w:p>
    <w:p w:rsidR="00A038AB" w:rsidRDefault="00A038AB" w:rsidP="000B7E8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:rsidR="000B7E81" w:rsidRPr="000B7E81" w:rsidRDefault="000B7E81" w:rsidP="000B7E8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ওটিপিঃ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r w:rsidR="00A038AB">
        <w:rPr>
          <w:rFonts w:ascii="Nikosh" w:eastAsia="Times New Roman" w:hAnsi="Nikosh" w:cs="Nikosh"/>
          <w:sz w:val="24"/>
          <w:szCs w:val="24"/>
        </w:rPr>
        <w:tab/>
      </w:r>
      <w:r w:rsidR="00A038AB">
        <w:rPr>
          <w:rFonts w:ascii="Nikosh" w:eastAsia="Times New Roman" w:hAnsi="Nikosh" w:cs="Nikosh"/>
          <w:sz w:val="24"/>
          <w:szCs w:val="24"/>
        </w:rPr>
        <w:tab/>
      </w:r>
      <w:r w:rsidR="00A038AB">
        <w:rPr>
          <w:rFonts w:ascii="Nikosh" w:eastAsia="Times New Roman" w:hAnsi="Nikosh" w:cs="Nikosh"/>
          <w:sz w:val="24"/>
          <w:szCs w:val="24"/>
        </w:rPr>
        <w:tab/>
      </w:r>
      <w:r w:rsidR="00A038AB">
        <w:rPr>
          <w:rFonts w:ascii="Nikosh" w:eastAsia="Times New Roman" w:hAnsi="Nikosh" w:cs="Nikosh"/>
          <w:sz w:val="24"/>
          <w:szCs w:val="24"/>
        </w:rPr>
        <w:tab/>
      </w:r>
      <w:r w:rsidR="00A038AB">
        <w:rPr>
          <w:rFonts w:ascii="Nikosh" w:eastAsia="Times New Roman" w:hAnsi="Nikosh" w:cs="Nikosh"/>
          <w:sz w:val="24"/>
          <w:szCs w:val="24"/>
        </w:rPr>
        <w:tab/>
      </w:r>
      <w:r w:rsidR="00A038AB">
        <w:rPr>
          <w:rFonts w:ascii="Nikosh" w:eastAsia="Times New Roman" w:hAnsi="Nikosh" w:cs="Nikosh"/>
          <w:sz w:val="24"/>
          <w:szCs w:val="24"/>
        </w:rPr>
        <w:tab/>
      </w:r>
      <w:r w:rsidR="00A038AB">
        <w:rPr>
          <w:rFonts w:ascii="Nikosh" w:eastAsia="Times New Roman" w:hAnsi="Nikosh" w:cs="Nikosh"/>
          <w:sz w:val="24"/>
          <w:szCs w:val="24"/>
        </w:rPr>
        <w:tab/>
      </w:r>
      <w:r w:rsidR="00A038AB">
        <w:rPr>
          <w:rFonts w:ascii="Nikosh" w:eastAsia="Times New Roman" w:hAnsi="Nikosh" w:cs="Nikosh"/>
          <w:sz w:val="24"/>
          <w:szCs w:val="24"/>
        </w:rPr>
        <w:tab/>
      </w:r>
      <w:r w:rsidR="00A038AB">
        <w:rPr>
          <w:rFonts w:ascii="Nikosh" w:eastAsia="Times New Roman" w:hAnsi="Nikosh" w:cs="Nikosh"/>
          <w:sz w:val="24"/>
          <w:szCs w:val="24"/>
        </w:rPr>
        <w:tab/>
      </w:r>
      <w:r w:rsidR="00A038AB">
        <w:rPr>
          <w:rFonts w:ascii="Nikosh" w:eastAsia="Times New Roman" w:hAnsi="Nikosh" w:cs="Nikosh"/>
          <w:sz w:val="24"/>
          <w:szCs w:val="24"/>
        </w:rPr>
        <w:tab/>
        <w:t xml:space="preserve">   </w:t>
      </w:r>
      <w:proofErr w:type="spellStart"/>
      <w:r w:rsidR="00A038AB">
        <w:rPr>
          <w:rFonts w:ascii="Nikosh" w:eastAsia="Times New Roman" w:hAnsi="Nikosh" w:cs="Nikosh"/>
          <w:bCs/>
          <w:sz w:val="24"/>
          <w:szCs w:val="24"/>
        </w:rPr>
        <w:t>কর্মচারীর</w:t>
      </w:r>
      <w:proofErr w:type="spellEnd"/>
      <w:r w:rsidRPr="000B7E81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স্বা</w:t>
      </w:r>
      <w:bookmarkStart w:id="0" w:name="_GoBack"/>
      <w:bookmarkEnd w:id="0"/>
      <w:r w:rsidRPr="000B7E81">
        <w:rPr>
          <w:rFonts w:ascii="Nikosh" w:eastAsia="Times New Roman" w:hAnsi="Nikosh" w:cs="Nikosh"/>
          <w:bCs/>
          <w:sz w:val="24"/>
          <w:szCs w:val="24"/>
        </w:rPr>
        <w:t>ক্ষর</w:t>
      </w:r>
      <w:proofErr w:type="spellEnd"/>
    </w:p>
    <w:p w:rsidR="000B7E81" w:rsidRDefault="000B7E81" w:rsidP="00A038AB">
      <w:pPr>
        <w:spacing w:after="0" w:line="240" w:lineRule="auto"/>
        <w:ind w:left="7200" w:firstLine="720"/>
        <w:rPr>
          <w:rFonts w:ascii="Nikosh" w:eastAsia="Times New Roman" w:hAnsi="Nikosh" w:cs="Nikosh"/>
          <w:bCs/>
          <w:sz w:val="24"/>
          <w:szCs w:val="24"/>
        </w:rPr>
      </w:pPr>
      <w:proofErr w:type="spellStart"/>
      <w:r w:rsidRPr="000B7E81">
        <w:rPr>
          <w:rFonts w:ascii="Nikosh" w:eastAsia="Times New Roman" w:hAnsi="Nikosh" w:cs="Nikosh"/>
          <w:bCs/>
          <w:sz w:val="24"/>
          <w:szCs w:val="24"/>
        </w:rPr>
        <w:t>সীল</w:t>
      </w:r>
      <w:proofErr w:type="spellEnd"/>
    </w:p>
    <w:p w:rsidR="004225D4" w:rsidRDefault="004225D4" w:rsidP="00A038AB">
      <w:pPr>
        <w:spacing w:after="0" w:line="240" w:lineRule="auto"/>
        <w:ind w:left="7200" w:firstLine="720"/>
        <w:rPr>
          <w:rFonts w:ascii="Nikosh" w:eastAsia="Times New Roman" w:hAnsi="Nikosh" w:cs="Nikosh"/>
          <w:bCs/>
          <w:sz w:val="24"/>
          <w:szCs w:val="24"/>
        </w:rPr>
      </w:pPr>
    </w:p>
    <w:p w:rsidR="004225D4" w:rsidRPr="000B7E81" w:rsidRDefault="004225D4" w:rsidP="00A038AB">
      <w:pPr>
        <w:spacing w:after="0" w:line="240" w:lineRule="auto"/>
        <w:ind w:left="7200" w:firstLine="720"/>
        <w:rPr>
          <w:rFonts w:ascii="Nikosh" w:eastAsia="Times New Roman" w:hAnsi="Nikosh" w:cs="Nikosh"/>
          <w:sz w:val="24"/>
          <w:szCs w:val="24"/>
        </w:rPr>
      </w:pPr>
    </w:p>
    <w:p w:rsidR="000B7E81" w:rsidRDefault="00370431" w:rsidP="00370431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                                                                       </w:t>
      </w:r>
      <w:r w:rsidR="000B7E81" w:rsidRPr="000B7E81">
        <w:rPr>
          <w:rFonts w:ascii="Nikosh" w:eastAsia="Times New Roman" w:hAnsi="Nikosh" w:cs="Nikosh"/>
          <w:sz w:val="24"/>
          <w:szCs w:val="24"/>
        </w:rPr>
        <w:t>[</w:t>
      </w:r>
      <w:proofErr w:type="spellStart"/>
      <w:r w:rsidR="000B7E81" w:rsidRPr="000B7E81">
        <w:rPr>
          <w:rFonts w:ascii="Nikosh" w:eastAsia="Times New Roman" w:hAnsi="Nikosh" w:cs="Nikosh"/>
          <w:sz w:val="24"/>
          <w:szCs w:val="24"/>
        </w:rPr>
        <w:t>অপর</w:t>
      </w:r>
      <w:proofErr w:type="spellEnd"/>
      <w:r w:rsidR="000B7E81"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0B7E81" w:rsidRPr="000B7E81">
        <w:rPr>
          <w:rFonts w:ascii="Nikosh" w:eastAsia="Times New Roman" w:hAnsi="Nikosh" w:cs="Nikosh"/>
          <w:sz w:val="24"/>
          <w:szCs w:val="24"/>
        </w:rPr>
        <w:t>পৃষ্ঠা</w:t>
      </w:r>
      <w:proofErr w:type="spellEnd"/>
      <w:r w:rsidR="000B7E81"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0B7E81" w:rsidRPr="000B7E81">
        <w:rPr>
          <w:rFonts w:ascii="Nikosh" w:eastAsia="Times New Roman" w:hAnsi="Nikosh" w:cs="Nikosh"/>
          <w:sz w:val="24"/>
          <w:szCs w:val="24"/>
        </w:rPr>
        <w:t>দ্রষ্টব্য</w:t>
      </w:r>
      <w:proofErr w:type="spellEnd"/>
      <w:r w:rsidR="000B7E81" w:rsidRPr="000B7E81">
        <w:rPr>
          <w:rFonts w:ascii="Nikosh" w:eastAsia="Times New Roman" w:hAnsi="Nikosh" w:cs="Nikosh"/>
          <w:sz w:val="24"/>
          <w:szCs w:val="24"/>
        </w:rPr>
        <w:t>]</w:t>
      </w:r>
    </w:p>
    <w:p w:rsidR="00953A91" w:rsidRPr="000B7E81" w:rsidRDefault="00953A91" w:rsidP="00370431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23CB1" wp14:editId="48EF130A">
                <wp:simplePos x="0" y="0"/>
                <wp:positionH relativeFrom="column">
                  <wp:posOffset>47625</wp:posOffset>
                </wp:positionH>
                <wp:positionV relativeFrom="paragraph">
                  <wp:posOffset>139065</wp:posOffset>
                </wp:positionV>
                <wp:extent cx="1717675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0.95pt" to="13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" strokecolor="black [3213]"/>
            </w:pict>
          </mc:Fallback>
        </mc:AlternateContent>
      </w:r>
    </w:p>
    <w:p w:rsidR="000B7E81" w:rsidRDefault="000B7E81" w:rsidP="000B7E8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0B7E81">
        <w:rPr>
          <w:rFonts w:ascii="Nikosh" w:eastAsia="Times New Roman" w:hAnsi="Nikosh" w:cs="Nikosh"/>
          <w:sz w:val="24"/>
          <w:szCs w:val="24"/>
        </w:rPr>
        <w:t xml:space="preserve">*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প্রতিষ্ঠানের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ক্ষেত্রে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০৬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ডিজিট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এবং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বিশেষ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কার্যক্রম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প্রজেক্ট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স্কিম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-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এর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ক্ষেত্রে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সাত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(০৭)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ডিজিটের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কোড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ব্যবহার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করতে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0B7E81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Pr="000B7E81">
        <w:rPr>
          <w:rFonts w:ascii="Nikosh" w:eastAsia="Times New Roman" w:hAnsi="Nikosh" w:cs="Nikosh"/>
          <w:sz w:val="24"/>
          <w:szCs w:val="24"/>
        </w:rPr>
        <w:t>।</w:t>
      </w:r>
    </w:p>
    <w:p w:rsidR="004225D4" w:rsidRDefault="004225D4" w:rsidP="000B7E81">
      <w:pPr>
        <w:spacing w:after="0" w:line="240" w:lineRule="auto"/>
        <w:rPr>
          <w:rFonts w:ascii="Nikosh" w:hAnsi="Nikosh" w:cs="Nikosh"/>
        </w:rPr>
      </w:pPr>
    </w:p>
    <w:p w:rsidR="004225D4" w:rsidRDefault="004225D4" w:rsidP="000B7E81">
      <w:pPr>
        <w:spacing w:after="0" w:line="240" w:lineRule="auto"/>
        <w:rPr>
          <w:rFonts w:ascii="Nikosh" w:hAnsi="Nikosh" w:cs="Nikosh"/>
        </w:rPr>
      </w:pPr>
    </w:p>
    <w:p w:rsidR="004225D4" w:rsidRDefault="004225D4" w:rsidP="000B7E81">
      <w:pPr>
        <w:spacing w:after="0" w:line="240" w:lineRule="auto"/>
        <w:rPr>
          <w:rFonts w:ascii="Nikosh" w:hAnsi="Nikosh" w:cs="Nikosh"/>
        </w:rPr>
      </w:pPr>
    </w:p>
    <w:p w:rsidR="00FD6B37" w:rsidRPr="004225D4" w:rsidRDefault="00FD6B37" w:rsidP="004225D4">
      <w:pPr>
        <w:spacing w:after="0" w:line="240" w:lineRule="auto"/>
        <w:jc w:val="right"/>
        <w:rPr>
          <w:rFonts w:ascii="Nikosh" w:hAnsi="Nikosh" w:cs="Nikosh"/>
          <w:sz w:val="18"/>
          <w:szCs w:val="18"/>
        </w:rPr>
      </w:pPr>
      <w:proofErr w:type="spellStart"/>
      <w:r w:rsidRPr="004225D4">
        <w:rPr>
          <w:rFonts w:ascii="Nikosh" w:hAnsi="Nikosh" w:cs="Nikosh"/>
          <w:sz w:val="18"/>
          <w:szCs w:val="18"/>
        </w:rPr>
        <w:t>এটি</w:t>
      </w:r>
      <w:proofErr w:type="spellEnd"/>
      <w:r w:rsidRPr="004225D4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4225D4">
        <w:rPr>
          <w:rFonts w:ascii="Nikosh" w:hAnsi="Nikosh" w:cs="Nikosh"/>
          <w:sz w:val="18"/>
          <w:szCs w:val="18"/>
        </w:rPr>
        <w:t>আইবাস</w:t>
      </w:r>
      <w:proofErr w:type="spellEnd"/>
      <w:r w:rsidRPr="004225D4">
        <w:rPr>
          <w:rFonts w:ascii="Nikosh" w:hAnsi="Nikosh" w:cs="Nikosh"/>
          <w:sz w:val="18"/>
          <w:szCs w:val="18"/>
        </w:rPr>
        <w:t xml:space="preserve">++ </w:t>
      </w:r>
      <w:proofErr w:type="spellStart"/>
      <w:r w:rsidRPr="004225D4">
        <w:rPr>
          <w:rFonts w:ascii="Nikosh" w:hAnsi="Nikosh" w:cs="Nikosh"/>
          <w:sz w:val="18"/>
          <w:szCs w:val="18"/>
        </w:rPr>
        <w:t>সিস্টেমের</w:t>
      </w:r>
      <w:proofErr w:type="spellEnd"/>
      <w:r w:rsidRPr="004225D4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4225D4">
        <w:rPr>
          <w:rFonts w:ascii="Nikosh" w:hAnsi="Nikosh" w:cs="Nikosh"/>
          <w:sz w:val="18"/>
          <w:szCs w:val="18"/>
        </w:rPr>
        <w:t>প্রতিবেদন</w:t>
      </w:r>
      <w:proofErr w:type="spellEnd"/>
      <w:r w:rsidRPr="004225D4">
        <w:rPr>
          <w:rFonts w:ascii="Nikosh" w:hAnsi="Nikosh" w:cs="Nikosh"/>
          <w:sz w:val="18"/>
          <w:szCs w:val="18"/>
        </w:rPr>
        <w:t xml:space="preserve">, </w:t>
      </w:r>
      <w:proofErr w:type="spellStart"/>
      <w:r w:rsidRPr="004225D4">
        <w:rPr>
          <w:rFonts w:ascii="Nikosh" w:hAnsi="Nikosh" w:cs="Nikosh"/>
          <w:sz w:val="18"/>
          <w:szCs w:val="18"/>
        </w:rPr>
        <w:t>স্বাক্ষরের</w:t>
      </w:r>
      <w:proofErr w:type="spellEnd"/>
      <w:r w:rsidRPr="004225D4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4225D4">
        <w:rPr>
          <w:rFonts w:ascii="Nikosh" w:hAnsi="Nikosh" w:cs="Nikosh"/>
          <w:sz w:val="18"/>
          <w:szCs w:val="18"/>
        </w:rPr>
        <w:t>প্রয়োজন</w:t>
      </w:r>
      <w:proofErr w:type="spellEnd"/>
      <w:r w:rsidRPr="004225D4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4225D4">
        <w:rPr>
          <w:rFonts w:ascii="Nikosh" w:hAnsi="Nikosh" w:cs="Nikosh"/>
          <w:sz w:val="18"/>
          <w:szCs w:val="18"/>
        </w:rPr>
        <w:t>নেই</w:t>
      </w:r>
      <w:proofErr w:type="spellEnd"/>
      <w:r w:rsidRPr="004225D4">
        <w:rPr>
          <w:rFonts w:ascii="Nikosh" w:hAnsi="Nikosh" w:cs="Nikosh"/>
          <w:sz w:val="18"/>
          <w:szCs w:val="18"/>
        </w:rPr>
        <w:t>।</w:t>
      </w:r>
    </w:p>
    <w:sectPr w:rsidR="00FD6B37" w:rsidRPr="004225D4" w:rsidSect="004225D4">
      <w:pgSz w:w="11907" w:h="16839" w:code="9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78" w:rsidRDefault="00AA2C78" w:rsidP="00370431">
      <w:pPr>
        <w:spacing w:after="0" w:line="240" w:lineRule="auto"/>
      </w:pPr>
      <w:r>
        <w:separator/>
      </w:r>
    </w:p>
  </w:endnote>
  <w:endnote w:type="continuationSeparator" w:id="0">
    <w:p w:rsidR="00AA2C78" w:rsidRDefault="00AA2C78" w:rsidP="0037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78" w:rsidRDefault="00AA2C78" w:rsidP="00370431">
      <w:pPr>
        <w:spacing w:after="0" w:line="240" w:lineRule="auto"/>
      </w:pPr>
      <w:r>
        <w:separator/>
      </w:r>
    </w:p>
  </w:footnote>
  <w:footnote w:type="continuationSeparator" w:id="0">
    <w:p w:rsidR="00AA2C78" w:rsidRDefault="00AA2C78" w:rsidP="00370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81"/>
    <w:rsid w:val="000B4E66"/>
    <w:rsid w:val="000B7E81"/>
    <w:rsid w:val="000F2A83"/>
    <w:rsid w:val="00140BFC"/>
    <w:rsid w:val="00183520"/>
    <w:rsid w:val="001C5E7B"/>
    <w:rsid w:val="00205740"/>
    <w:rsid w:val="00230224"/>
    <w:rsid w:val="002A0A08"/>
    <w:rsid w:val="00370431"/>
    <w:rsid w:val="004225D4"/>
    <w:rsid w:val="0042566A"/>
    <w:rsid w:val="004462B6"/>
    <w:rsid w:val="004853F3"/>
    <w:rsid w:val="004F3CB0"/>
    <w:rsid w:val="00585A70"/>
    <w:rsid w:val="00590F18"/>
    <w:rsid w:val="0075607D"/>
    <w:rsid w:val="007B15CA"/>
    <w:rsid w:val="00857DDE"/>
    <w:rsid w:val="008B28D5"/>
    <w:rsid w:val="008D02CB"/>
    <w:rsid w:val="009162F8"/>
    <w:rsid w:val="00953A91"/>
    <w:rsid w:val="009578B2"/>
    <w:rsid w:val="009F0579"/>
    <w:rsid w:val="00A033A4"/>
    <w:rsid w:val="00A038AB"/>
    <w:rsid w:val="00AA2C78"/>
    <w:rsid w:val="00AD5A9E"/>
    <w:rsid w:val="00B257CC"/>
    <w:rsid w:val="00BA1BB9"/>
    <w:rsid w:val="00D8276F"/>
    <w:rsid w:val="00ED4D3D"/>
    <w:rsid w:val="00F50465"/>
    <w:rsid w:val="00F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7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7E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E81"/>
    <w:rPr>
      <w:b/>
      <w:bCs/>
    </w:rPr>
  </w:style>
  <w:style w:type="table" w:styleId="TableGrid">
    <w:name w:val="Table Grid"/>
    <w:basedOn w:val="TableNormal"/>
    <w:uiPriority w:val="59"/>
    <w:rsid w:val="00590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31"/>
  </w:style>
  <w:style w:type="paragraph" w:styleId="Footer">
    <w:name w:val="footer"/>
    <w:basedOn w:val="Normal"/>
    <w:link w:val="FooterChar"/>
    <w:uiPriority w:val="99"/>
    <w:unhideWhenUsed/>
    <w:rsid w:val="00370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7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7E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E81"/>
    <w:rPr>
      <w:b/>
      <w:bCs/>
    </w:rPr>
  </w:style>
  <w:style w:type="table" w:styleId="TableGrid">
    <w:name w:val="Table Grid"/>
    <w:basedOn w:val="TableNormal"/>
    <w:uiPriority w:val="59"/>
    <w:rsid w:val="00590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31"/>
  </w:style>
  <w:style w:type="paragraph" w:styleId="Footer">
    <w:name w:val="footer"/>
    <w:basedOn w:val="Normal"/>
    <w:link w:val="FooterChar"/>
    <w:uiPriority w:val="99"/>
    <w:unhideWhenUsed/>
    <w:rsid w:val="00370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2026-05-12T05:06:00Z</cp:lastPrinted>
  <dcterms:created xsi:type="dcterms:W3CDTF">2026-05-12T03:49:00Z</dcterms:created>
  <dcterms:modified xsi:type="dcterms:W3CDTF">2026-05-12T05:07:00Z</dcterms:modified>
</cp:coreProperties>
</file>